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2A" w:rsidRDefault="007B312A" w:rsidP="007B312A">
      <w:pPr>
        <w:pStyle w:val="Default"/>
        <w:jc w:val="right"/>
        <w:rPr>
          <w:b/>
          <w:bCs/>
          <w:i/>
          <w:sz w:val="28"/>
          <w:szCs w:val="28"/>
        </w:rPr>
      </w:pPr>
      <w:r w:rsidRPr="007B312A">
        <w:rPr>
          <w:b/>
          <w:bCs/>
          <w:i/>
          <w:sz w:val="28"/>
          <w:szCs w:val="28"/>
        </w:rPr>
        <w:t>Приложение 8</w:t>
      </w:r>
    </w:p>
    <w:p w:rsidR="007B312A" w:rsidRPr="007B312A" w:rsidRDefault="007B312A" w:rsidP="007B312A">
      <w:pPr>
        <w:pStyle w:val="Default"/>
        <w:jc w:val="right"/>
        <w:rPr>
          <w:b/>
          <w:bCs/>
          <w:i/>
          <w:sz w:val="28"/>
          <w:szCs w:val="28"/>
        </w:rPr>
      </w:pPr>
      <w:bookmarkStart w:id="0" w:name="_GoBack"/>
      <w:bookmarkEnd w:id="0"/>
    </w:p>
    <w:tbl>
      <w:tblPr>
        <w:tblW w:w="8205" w:type="dxa"/>
        <w:tblLayout w:type="fixed"/>
        <w:tblLook w:val="04A0" w:firstRow="1" w:lastRow="0" w:firstColumn="1" w:lastColumn="0" w:noHBand="0" w:noVBand="1"/>
      </w:tblPr>
      <w:tblGrid>
        <w:gridCol w:w="4927"/>
        <w:gridCol w:w="2569"/>
        <w:gridCol w:w="709"/>
      </w:tblGrid>
      <w:tr w:rsidR="007B312A" w:rsidTr="007B312A">
        <w:trPr>
          <w:trHeight w:val="447"/>
        </w:trPr>
        <w:tc>
          <w:tcPr>
            <w:tcW w:w="8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средств обучения: наглядные пособия, УМК для осуществления образовательной деятельности, проведения практических занятий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Автомобильный транспорт.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23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Арктика и Антарктика.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23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Бытовая техника.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23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Водный транспорт.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Высоко в горах.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Государственные символы Российской Федерации. 3-7 лет.30х20,5х0,5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Грибы 3-7 лет.30х20,5х0,5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Деревья и листья. 3-7 лет.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Домашние животные 3-7 лет.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Животные Домашние питомцы30х20,5х0,5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Животные жарких стран. 3-7 лет.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Животные средней полосы.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Инструменты домашнего мастера.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Космос. 3-7 лет.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23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Морские обитатели. 3-7 лет.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Музыкальные инструменты. 3-7 лет.30х20,5х0,5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Насекомые. 3-7 лет.30х20,5х0,5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23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Овощи. 3-7 лет.30х20,5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Офисная техника и оборудование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23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Посуда. 3-7 лет.30х20,5х0,5 бумага мелованная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Птицы домашние. 3-7 лет.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Фрукты. 3-7 лет.30х20,5 бумага мелованная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Цветы.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Мир в картинках: Явления природы. 3-7 лет.30х20,5 бумага мелованная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23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 xml:space="preserve">. Народное искусство детям: Городецкая </w:t>
            </w:r>
            <w:r>
              <w:rPr>
                <w:lang w:eastAsia="en-US"/>
              </w:rPr>
              <w:lastRenderedPageBreak/>
              <w:t>роспись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23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Народное искусство детям: Дымковская игрушка.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Народное искусство детям: Золотая  хохлома. 3-7 лет.30х20,5х0,5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 xml:space="preserve">. Народное искусство детям: </w:t>
            </w:r>
            <w:proofErr w:type="spellStart"/>
            <w:r>
              <w:rPr>
                <w:lang w:eastAsia="en-US"/>
              </w:rPr>
              <w:t>Каргопольская</w:t>
            </w:r>
            <w:proofErr w:type="spellEnd"/>
            <w:r>
              <w:rPr>
                <w:lang w:eastAsia="en-US"/>
              </w:rPr>
              <w:t xml:space="preserve"> игрушка 3-7 лет30х20,5х0,5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 xml:space="preserve">. Народное искусство детям: </w:t>
            </w:r>
            <w:proofErr w:type="spellStart"/>
            <w:r>
              <w:rPr>
                <w:lang w:eastAsia="en-US"/>
              </w:rPr>
              <w:t>Полхов</w:t>
            </w:r>
            <w:proofErr w:type="spellEnd"/>
            <w:r>
              <w:rPr>
                <w:lang w:eastAsia="en-US"/>
              </w:rPr>
              <w:t>-майдан 3-7 лет.30х20,5х0,5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Народное искусство детям: Сказочная  гжель. 3-7 лет.30х20,5х0,5 бумага картон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 xml:space="preserve">. Народное искусство детям: </w:t>
            </w:r>
            <w:proofErr w:type="spellStart"/>
            <w:r>
              <w:rPr>
                <w:lang w:eastAsia="en-US"/>
              </w:rPr>
              <w:t>Филимоновская</w:t>
            </w:r>
            <w:proofErr w:type="spellEnd"/>
            <w:r>
              <w:rPr>
                <w:lang w:eastAsia="en-US"/>
              </w:rPr>
              <w:t xml:space="preserve">  игрушка. 3-7 лет.30х16,5х0,5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В деревне30х20,5х0,5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Весна30х20,5х0,3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23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Времена года. 3-7 лет.30х20,5х0,5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Защитники отечества. 3-7 лет.30х20,5х0,5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Зимние виды спорта29,5х20,5х0,5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Кем быть?30х20,5х0,5 бумага мелованная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Мой дом30х20,5х0,5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Осень30х20,5х0,5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Профессии. 3-7 лет.30х20,5х0,5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>идакт.пособ</w:t>
            </w:r>
            <w:proofErr w:type="spellEnd"/>
            <w:r>
              <w:rPr>
                <w:lang w:eastAsia="en-US"/>
              </w:rPr>
              <w:t>. Рассказы по картинкам: Родная природа30х20,5х0,5 бумага мелованная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Нагл.дидакт.пособ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ак</w:t>
            </w:r>
            <w:proofErr w:type="spellEnd"/>
            <w:r>
              <w:rPr>
                <w:lang w:eastAsia="en-US"/>
              </w:rPr>
              <w:t xml:space="preserve"> наши предки открывали мир23,5х16,3х0,3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r>
              <w:rPr>
                <w:lang w:eastAsia="en-US"/>
              </w:rPr>
              <w:t>Расскажите детям об Олимпийских играх. Карточки для занятий в детском саду и дома.3-7 лет20х14х0,5 бумага мелованная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r>
              <w:rPr>
                <w:lang w:eastAsia="en-US"/>
              </w:rPr>
              <w:t>Расскажите детям об Олимпийских чемпионах. Карточки для занятий в детском саду и дома.3-7 лет20х14х0,5 бумага мелованная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ind w:left="360"/>
              <w:rPr>
                <w:lang w:eastAsia="en-US"/>
              </w:rPr>
            </w:pPr>
            <w:r>
              <w:rPr>
                <w:lang w:eastAsia="en-US"/>
              </w:rPr>
              <w:t>Расскажите детям об Отечественной войне 1812. Карточки для занятий в детском саду и дома.3-7 лет20х14х0,5 бумага мелованная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8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Журналы и газеты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Справочник руководителя дошкольного учреждения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Справочник старшего воспитателя дошкольного учреждения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воспитание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Воспитатель дошкольного образовательного учреждения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библиотекой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Справочник педагога-психолога. Детский сад. 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Музыкальный руководитель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 в детском саду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Добрая дорога детства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pStyle w:val="a3"/>
              <w:spacing w:after="0" w:line="240" w:lineRule="auto"/>
              <w:ind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будущего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алерея творческих проектов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8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Программы, методические пособия для педагогов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165" w:type="dxa"/>
              <w:tblLayout w:type="fixed"/>
              <w:tblLook w:val="04A0" w:firstRow="1" w:lastRow="0" w:firstColumn="1" w:lastColumn="0" w:noHBand="0" w:noVBand="1"/>
            </w:tblPr>
            <w:tblGrid>
              <w:gridCol w:w="7384"/>
              <w:gridCol w:w="1781"/>
            </w:tblGrid>
            <w:tr w:rsidR="007B312A">
              <w:trPr>
                <w:trHeight w:val="300"/>
              </w:trPr>
              <w:tc>
                <w:tcPr>
                  <w:tcW w:w="7380" w:type="dxa"/>
                  <w:noWrap/>
                  <w:vAlign w:val="bottom"/>
                  <w:hideMark/>
                </w:tcPr>
                <w:p w:rsidR="007B312A" w:rsidRDefault="007B312A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Основная образовательная программа дошкольного образования «Тропинки». 3–7 лет</w:t>
                  </w:r>
                </w:p>
              </w:tc>
              <w:tc>
                <w:tcPr>
                  <w:tcW w:w="1780" w:type="dxa"/>
                  <w:noWrap/>
                  <w:vAlign w:val="bottom"/>
                  <w:hideMark/>
                </w:tcPr>
                <w:p w:rsidR="007B312A" w:rsidRDefault="007B312A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 xml:space="preserve"> </w:t>
                  </w:r>
                </w:p>
              </w:tc>
            </w:tr>
          </w:tbl>
          <w:p w:rsidR="007B312A" w:rsidRDefault="007B312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Образовательная деятельность по программе Тропинки: планирование, рекомендации. 3-7 лет. Методическое пособие.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Педагогическая диагностика индивидуального развития ребёнка 3–7 лет.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Технологии эффективной социализации детей 3-7 лет: система реализации, формы, сценарии.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Тропинка в экономику. Программа, методические рекомендации, конспекты занятий. 5–7 лет.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Играйте на здоровье! Физическое воспитание детей 3–7 лет. Программа, конспекты занятий,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Музыкальный мир.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Речевое развитие детей 3-7 лет.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Подготовка к обучению грамоте детей 6-7лет. 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Подготовка к обучению грамоте детей 5-6лет. 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Подготовка к обучению грамоте детей 4–5лет. 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Подготовка к обучению грамоте детей 4–7 лет. Программа, методические рекомендации.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Цветная тропинка. Изобразительная деятельность во 2й младшей группе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Трудовое воспитание дошкольников. Методическое пособие.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Математика до школы. Работаем с детьми 3-7 лет Методическое пособие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Здравствуй,  русская сторонка! Музей в детском саду. 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B312A" w:rsidRDefault="007B312A">
            <w:pPr>
              <w:jc w:val="center"/>
              <w:rPr>
                <w:lang w:eastAsia="en-US"/>
              </w:rPr>
            </w:pPr>
          </w:p>
        </w:tc>
      </w:tr>
      <w:tr w:rsidR="007B312A" w:rsidTr="007B312A">
        <w:trPr>
          <w:trHeight w:val="447"/>
        </w:trPr>
        <w:tc>
          <w:tcPr>
            <w:tcW w:w="8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Рабочие тетради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Математика до школы. Рабочая тетрадь для детей 3-4 года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Математика до школы. Рабочая тетрадь для детей 4-5 лет.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Математика до школы. 5-6 лет. Рабочая тетрадь. Часть 1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Математика до школы. 5-6 лет. Рабочая тетрадь. Часть 2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Математика до школы. 6-7 лет. Рабочая тетрадь Часть 1.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Математика до школы. 6-7 лет. Рабочая тетрадь Часть 2.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Учимся говорить правильно. Рабочая тетрадь для детей 4-5 лет.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Учимся говорить правильно. Рабочая тетрадь для детей 5-6 лет.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B312A" w:rsidTr="007B312A">
        <w:trPr>
          <w:trHeight w:val="4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2A" w:rsidRDefault="007B312A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Учимся говорить правильно. Рабочая тетрадь для детей 6-7 лет.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312A" w:rsidRDefault="007B312A">
            <w:pPr>
              <w:spacing w:after="20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</w:tbl>
    <w:p w:rsidR="007B312A" w:rsidRDefault="007B312A" w:rsidP="007B312A"/>
    <w:p w:rsidR="007B312A" w:rsidRDefault="007B312A" w:rsidP="007B312A">
      <w:pPr>
        <w:rPr>
          <w:rFonts w:ascii="Calibri" w:hAnsi="Calibri"/>
          <w:sz w:val="22"/>
          <w:szCs w:val="22"/>
        </w:rPr>
      </w:pPr>
    </w:p>
    <w:p w:rsidR="007B312A" w:rsidRDefault="007B312A" w:rsidP="007B312A"/>
    <w:p w:rsidR="00B416E6" w:rsidRPr="002F796B" w:rsidRDefault="00B416E6" w:rsidP="00B416E6">
      <w:pPr>
        <w:pStyle w:val="Default"/>
        <w:rPr>
          <w:i/>
          <w:sz w:val="28"/>
          <w:szCs w:val="28"/>
        </w:rPr>
      </w:pPr>
      <w:r w:rsidRPr="002F796B">
        <w:rPr>
          <w:bCs/>
          <w:i/>
          <w:sz w:val="28"/>
          <w:szCs w:val="28"/>
        </w:rPr>
        <w:t xml:space="preserve">МАТЕРИАЛЫ И ИГРУШКИ ДЛЯ СОЦИАЛЬНО-КОММУНИКАТИВНОГО РАЗВИТИЯ ДЕТЕЙ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фотографии детей, семейные альбомы;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фотографии, альбомы, отражающие жизнь группы и МБДОУ;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наглядные пособия (книги, иллюстрации), отражающие разнообразные занятия детей и взрослых;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 xml:space="preserve"> картинки и фотографии, отражающие разные эмоциональные состояния людей (весёлый, грустный, смеющийся, плачущий, сердитый, удивлённый, испуганный и др.), их действия, различные житейские ситуации. </w:t>
      </w:r>
      <w:proofErr w:type="gramEnd"/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B416E6" w:rsidRPr="002F796B" w:rsidRDefault="00B416E6" w:rsidP="00B416E6">
      <w:pPr>
        <w:pStyle w:val="Default"/>
        <w:rPr>
          <w:i/>
          <w:sz w:val="28"/>
          <w:szCs w:val="28"/>
        </w:rPr>
      </w:pPr>
      <w:r w:rsidRPr="002F796B">
        <w:rPr>
          <w:bCs/>
          <w:i/>
          <w:sz w:val="28"/>
          <w:szCs w:val="28"/>
        </w:rPr>
        <w:t xml:space="preserve">МАТЕРИАЛЫ И ИГРУШКИ ДЛЯ ПРОЦЕССУАЛЬНЫХ И СЮЖЕТНЫХ ИГР </w:t>
      </w:r>
    </w:p>
    <w:p w:rsidR="00B416E6" w:rsidRPr="002F796B" w:rsidRDefault="00B416E6" w:rsidP="00B416E6">
      <w:pPr>
        <w:pStyle w:val="Default"/>
        <w:spacing w:after="36"/>
        <w:jc w:val="both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 xml:space="preserve"> игрушки-персонажи: куклы разных размеров в одежде, которую можно снимать и надевать, куклы-голыши, антропоморфные (очеловеченные) животные из разных материалов (мишки, собачки, кошечки и т. д.); </w:t>
      </w:r>
      <w:proofErr w:type="gramEnd"/>
    </w:p>
    <w:p w:rsidR="00B416E6" w:rsidRPr="002F796B" w:rsidRDefault="00B416E6" w:rsidP="00B416E6">
      <w:pPr>
        <w:pStyle w:val="Default"/>
        <w:spacing w:after="36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стационарная и настольная кукольная мебель (столики, стульчики, скамеечки, шкаф, кроватки и пр.); </w:t>
      </w:r>
    </w:p>
    <w:p w:rsidR="00B416E6" w:rsidRPr="002F796B" w:rsidRDefault="00B416E6" w:rsidP="00B416E6">
      <w:pPr>
        <w:pStyle w:val="Default"/>
        <w:spacing w:after="36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стационарные и настольные наборы «кухня» (плита, стол, холодильник, буфет, дощечки для нарезания продуктов и пр.); </w:t>
      </w:r>
    </w:p>
    <w:p w:rsidR="00B416E6" w:rsidRPr="002F796B" w:rsidRDefault="00B416E6" w:rsidP="00B416E6">
      <w:pPr>
        <w:pStyle w:val="Default"/>
        <w:spacing w:after="36"/>
        <w:jc w:val="both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 xml:space="preserve"> игрушки для разыгрывания различных сюжетов: кормления кукол (посуда, столовые приборы), укладывания спать (подушечки, простынки, одеяльца), купания (ванночки, флаконы, губки, салфетки), лечения (игрушечные наборы, в которые входят градусник, шприц, трубочка для прослушивания, кусочки ваты, бинтик и пр.), прогулок (коляски с подушечкой и одеяльцем, </w:t>
      </w:r>
      <w:r w:rsidRPr="002F796B">
        <w:rPr>
          <w:sz w:val="28"/>
          <w:szCs w:val="28"/>
        </w:rPr>
        <w:lastRenderedPageBreak/>
        <w:t>машинки), уборки (губка, мыло, мисочка или раковина, совок, веник, салфетки);</w:t>
      </w:r>
      <w:proofErr w:type="gramEnd"/>
      <w:r w:rsidRPr="002F796B">
        <w:rPr>
          <w:sz w:val="28"/>
          <w:szCs w:val="28"/>
        </w:rPr>
        <w:t xml:space="preserve"> игры в парикмахерскую (зеркало, расчёска, ленточки, флаконы), </w:t>
      </w:r>
      <w:proofErr w:type="gramStart"/>
      <w:r w:rsidRPr="002F796B">
        <w:rPr>
          <w:sz w:val="28"/>
          <w:szCs w:val="28"/>
        </w:rPr>
        <w:t xml:space="preserve">игры в магазин (весы, игрушечный калькулятор, касса, деньги, муляжи продуктов и др.), игры в цирк (заводные игрушки: обезьянка, курочка, заяц с барабаном; перчаточные куклы, маски), игры в солдатиков (соответствующие наборы игрушек) и др.; </w:t>
      </w:r>
      <w:proofErr w:type="gramEnd"/>
    </w:p>
    <w:p w:rsidR="00B416E6" w:rsidRPr="002F796B" w:rsidRDefault="00B416E6" w:rsidP="00B416E6">
      <w:pPr>
        <w:pStyle w:val="Default"/>
        <w:spacing w:after="36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строительные наборы для изготовления мебели, домов, дорожек и пр.; </w:t>
      </w:r>
    </w:p>
    <w:p w:rsidR="00B416E6" w:rsidRPr="002F796B" w:rsidRDefault="00B416E6" w:rsidP="00B416E6">
      <w:pPr>
        <w:pStyle w:val="Default"/>
        <w:spacing w:after="36"/>
        <w:jc w:val="both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 xml:space="preserve"> машины разных размеров, цветов и назначения («скорая помощь», пожарная машина, грузовики, легковые и гоночные машины, подъёмный кран, самолёты, кораблики, поезд, трамвай, троллейбус и пр.); </w:t>
      </w:r>
      <w:proofErr w:type="gramEnd"/>
    </w:p>
    <w:p w:rsidR="00B416E6" w:rsidRPr="002F796B" w:rsidRDefault="00B416E6" w:rsidP="00B416E6">
      <w:pPr>
        <w:pStyle w:val="Default"/>
        <w:spacing w:after="36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детские телефоны; </w:t>
      </w:r>
    </w:p>
    <w:p w:rsidR="00B416E6" w:rsidRPr="002F796B" w:rsidRDefault="00B416E6" w:rsidP="00B416E6">
      <w:pPr>
        <w:pStyle w:val="Default"/>
        <w:spacing w:after="36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предметы-заместители в коробках (кубики, палочки, шишки, жёлуди, шарики, детали пирамидок и конструкторов, фигурные катушки и пр.); </w:t>
      </w:r>
    </w:p>
    <w:p w:rsidR="00B416E6" w:rsidRPr="002F796B" w:rsidRDefault="00B416E6" w:rsidP="00B416E6">
      <w:pPr>
        <w:pStyle w:val="Default"/>
        <w:spacing w:after="36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крупные модули для строительства машин, поездов, домов и пр.; </w:t>
      </w:r>
    </w:p>
    <w:p w:rsidR="00B416E6" w:rsidRPr="002F796B" w:rsidRDefault="00B416E6" w:rsidP="00B416E6">
      <w:pPr>
        <w:pStyle w:val="Default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большие и маленькие коробки с прорезями в виде окон, из которых можно делать поезда, туннели, дома и пр.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B416E6" w:rsidRPr="002F796B" w:rsidRDefault="00B416E6" w:rsidP="00B416E6">
      <w:pPr>
        <w:pStyle w:val="Default"/>
        <w:rPr>
          <w:i/>
          <w:sz w:val="28"/>
          <w:szCs w:val="28"/>
        </w:rPr>
      </w:pPr>
      <w:r w:rsidRPr="002F796B">
        <w:rPr>
          <w:bCs/>
          <w:i/>
          <w:sz w:val="28"/>
          <w:szCs w:val="28"/>
        </w:rPr>
        <w:t xml:space="preserve">МАТЕРИАЛЫ И ИГРУШКИ ДЛЯ ПОЗНАВАТЕЛЬНОГО И РЕЧЕВОГО РАЗВИТИЯ ДЕТЕЙ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пирамидки и стержни для нанизывания с цветными элементами разнообразных форм для индивидуальных занятий; они могут быть представлены на специально созданных дидактических столах, в наборах, аналогичных наборам «Дары </w:t>
      </w:r>
      <w:proofErr w:type="spellStart"/>
      <w:r w:rsidRPr="002F796B">
        <w:rPr>
          <w:sz w:val="28"/>
          <w:szCs w:val="28"/>
        </w:rPr>
        <w:t>Фрёбеля</w:t>
      </w:r>
      <w:proofErr w:type="spellEnd"/>
      <w:r w:rsidRPr="002F796B">
        <w:rPr>
          <w:sz w:val="28"/>
          <w:szCs w:val="28"/>
        </w:rPr>
        <w:t xml:space="preserve">»;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большая напольная пирамида для совместных игр детей;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матрёшки;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наборы кубиков и объёмных тел (цилиндры, бруски, шары, диски);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 xml:space="preserve"> игрушки-орудия (совочки, лопатки с наборами формочек, удочки, сачки, черпачки, грабельки, молоточки, веера и др.); </w:t>
      </w:r>
      <w:proofErr w:type="gramEnd"/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наборы разнообразных объёмных вкладышей;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мозаики, рамки-вкладыши с различными геометрическими формами, </w:t>
      </w:r>
      <w:proofErr w:type="spellStart"/>
      <w:r w:rsidRPr="002F796B">
        <w:rPr>
          <w:sz w:val="28"/>
          <w:szCs w:val="28"/>
        </w:rPr>
        <w:t>пазлы</w:t>
      </w:r>
      <w:proofErr w:type="spellEnd"/>
      <w:r w:rsidRPr="002F796B">
        <w:rPr>
          <w:sz w:val="28"/>
          <w:szCs w:val="28"/>
        </w:rPr>
        <w:t xml:space="preserve">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конструкторы;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 xml:space="preserve"> игрушки-забавы (звучащие, двигающиеся: неваляшки, пищалки, колокольчики, шумовые коробочки, клюющие курочки и др.); </w:t>
      </w:r>
      <w:proofErr w:type="gramEnd"/>
    </w:p>
    <w:p w:rsidR="00B416E6" w:rsidRPr="002F796B" w:rsidRDefault="00B416E6" w:rsidP="00B416E6">
      <w:pPr>
        <w:pStyle w:val="Default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заводные игрушки (большие и маленькие волчки, машинки и пр.). </w:t>
      </w:r>
    </w:p>
    <w:p w:rsidR="00B416E6" w:rsidRPr="002F796B" w:rsidRDefault="00B416E6" w:rsidP="00B416E6">
      <w:pPr>
        <w:pStyle w:val="Default"/>
        <w:jc w:val="both"/>
        <w:rPr>
          <w:sz w:val="28"/>
          <w:szCs w:val="28"/>
        </w:rPr>
      </w:pPr>
    </w:p>
    <w:p w:rsidR="00B416E6" w:rsidRPr="002F796B" w:rsidRDefault="00B416E6" w:rsidP="00B416E6">
      <w:pPr>
        <w:pStyle w:val="Default"/>
        <w:rPr>
          <w:i/>
          <w:sz w:val="28"/>
          <w:szCs w:val="28"/>
        </w:rPr>
      </w:pPr>
      <w:r w:rsidRPr="002F796B">
        <w:rPr>
          <w:bCs/>
          <w:i/>
          <w:sz w:val="28"/>
          <w:szCs w:val="28"/>
        </w:rPr>
        <w:t xml:space="preserve">Материалы и игрушки для развития познавательной активности, экспериментирования: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столы-поддоны с песком и водой;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плавающие и тонущие предметы (губки, дощечки, металлические предметы, предметы из резины, пластмассы и пр.);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разнообразные бытовые предметы для исследования (часы, неработающая кофемолка, телефон и пр.);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lastRenderedPageBreak/>
        <w:t xml:space="preserve"> приборы, в том числе детские (лупы, бинокли, калейдоскопы, зеркальца, электрические фонарики, метроном, магнитные игрушки); </w:t>
      </w:r>
      <w:proofErr w:type="gramEnd"/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игрушки из материалов разного качества и разной плотности (из тканей, резины, дерева, пластика и др.;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</w:t>
      </w:r>
      <w:proofErr w:type="spellStart"/>
      <w:r w:rsidRPr="002F796B">
        <w:rPr>
          <w:sz w:val="28"/>
          <w:szCs w:val="28"/>
        </w:rPr>
        <w:t>мягконабивные</w:t>
      </w:r>
      <w:proofErr w:type="spellEnd"/>
      <w:r w:rsidRPr="002F796B">
        <w:rPr>
          <w:sz w:val="28"/>
          <w:szCs w:val="28"/>
        </w:rPr>
        <w:t xml:space="preserve"> игрушки из разных тканей, заполненные различными материалами (крупами, бумагой, лоскутками и пр.);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пластические материалы (глина, тесто);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материалы для пересыпания и переливания (пустые пластиковые бутылки, банки, фасоль, горох, макароны и пр.);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трубочки для продувания, </w:t>
      </w:r>
      <w:proofErr w:type="spellStart"/>
      <w:r w:rsidRPr="002F796B">
        <w:rPr>
          <w:sz w:val="28"/>
          <w:szCs w:val="28"/>
        </w:rPr>
        <w:t>просовывания</w:t>
      </w:r>
      <w:proofErr w:type="spellEnd"/>
      <w:r w:rsidRPr="002F796B">
        <w:rPr>
          <w:sz w:val="28"/>
          <w:szCs w:val="28"/>
        </w:rPr>
        <w:t xml:space="preserve">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игрушки с секретами и сюрпризами (коробочки и пеналы с подвижной крышкой, шкатулки с разными застёжками, головоломки, наборы для игр, направленных на решение проблемных ситуаций);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игрушки со светозвуковым эффектом;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«волшебный мешочек», наполняемый мелкими предметами и игрушками;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игрушки и предметы для наблюдения (электрическая железная дорога, серпантинная дорога, эстакады с движущимися игрушками, мыльные пузыри и др.); </w:t>
      </w:r>
    </w:p>
    <w:p w:rsidR="00B416E6" w:rsidRPr="002F796B" w:rsidRDefault="00B416E6" w:rsidP="00B416E6">
      <w:pPr>
        <w:pStyle w:val="Default"/>
        <w:spacing w:after="32"/>
        <w:jc w:val="both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> наборы предметных картинок и сюжетных картин по разным темам (например, «Домашние и дикие животные», «Деревья.</w:t>
      </w:r>
      <w:proofErr w:type="gramEnd"/>
      <w:r w:rsidRPr="002F796B">
        <w:rPr>
          <w:sz w:val="28"/>
          <w:szCs w:val="28"/>
        </w:rPr>
        <w:t xml:space="preserve"> Кустарники. </w:t>
      </w:r>
      <w:proofErr w:type="gramStart"/>
      <w:r w:rsidRPr="002F796B">
        <w:rPr>
          <w:sz w:val="28"/>
          <w:szCs w:val="28"/>
        </w:rPr>
        <w:t xml:space="preserve">Травы», «Насекомые», «Птицы», «Профессии», «Правила дорожного движения», «Сезонные изменения в природе» и т. д.); </w:t>
      </w:r>
      <w:proofErr w:type="gramEnd"/>
    </w:p>
    <w:p w:rsidR="00B416E6" w:rsidRPr="002F796B" w:rsidRDefault="00B416E6" w:rsidP="00B416E6">
      <w:pPr>
        <w:pStyle w:val="Default"/>
        <w:jc w:val="both"/>
        <w:rPr>
          <w:sz w:val="28"/>
          <w:szCs w:val="28"/>
        </w:rPr>
      </w:pPr>
      <w:r w:rsidRPr="002F796B">
        <w:rPr>
          <w:sz w:val="28"/>
          <w:szCs w:val="28"/>
        </w:rPr>
        <w:t xml:space="preserve"> книги, открытки, альбомы, аудио-, видеоматериалы, знакомящие детей с явлениями природы, жизнью животных и растений. </w:t>
      </w:r>
    </w:p>
    <w:p w:rsidR="00B416E6" w:rsidRPr="002F796B" w:rsidRDefault="00B416E6" w:rsidP="00B416E6">
      <w:pPr>
        <w:pStyle w:val="Default"/>
        <w:jc w:val="both"/>
        <w:rPr>
          <w:sz w:val="28"/>
          <w:szCs w:val="28"/>
        </w:rPr>
      </w:pPr>
    </w:p>
    <w:p w:rsidR="00B416E6" w:rsidRPr="002F796B" w:rsidRDefault="00B416E6" w:rsidP="00B416E6">
      <w:pPr>
        <w:pStyle w:val="Default"/>
        <w:rPr>
          <w:i/>
          <w:sz w:val="28"/>
          <w:szCs w:val="28"/>
        </w:rPr>
      </w:pPr>
      <w:r w:rsidRPr="002F796B">
        <w:rPr>
          <w:bCs/>
          <w:i/>
          <w:sz w:val="28"/>
          <w:szCs w:val="28"/>
        </w:rPr>
        <w:t xml:space="preserve">Материалы для развития речи: </w:t>
      </w:r>
    </w:p>
    <w:p w:rsidR="00B416E6" w:rsidRPr="002F796B" w:rsidRDefault="00B416E6" w:rsidP="00B416E6">
      <w:pPr>
        <w:pStyle w:val="Default"/>
        <w:spacing w:after="31"/>
        <w:rPr>
          <w:sz w:val="28"/>
          <w:szCs w:val="28"/>
        </w:rPr>
      </w:pPr>
      <w:r w:rsidRPr="002F796B">
        <w:rPr>
          <w:sz w:val="28"/>
          <w:szCs w:val="28"/>
        </w:rPr>
        <w:t xml:space="preserve"> книжки с картинками (сборники </w:t>
      </w:r>
      <w:proofErr w:type="spellStart"/>
      <w:r w:rsidRPr="002F796B">
        <w:rPr>
          <w:sz w:val="28"/>
          <w:szCs w:val="28"/>
        </w:rPr>
        <w:t>потешек</w:t>
      </w:r>
      <w:proofErr w:type="spellEnd"/>
      <w:r w:rsidRPr="002F796B">
        <w:rPr>
          <w:sz w:val="28"/>
          <w:szCs w:val="28"/>
        </w:rPr>
        <w:t xml:space="preserve">, стишков, прибауток, песен, сказок, рассказов);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 xml:space="preserve"> предметные и сюжетные картинки, наборы картинок для группировки (одежда, посуда, мебель, животные, транспорт, профессии, игрушки и др.). </w:t>
      </w:r>
      <w:proofErr w:type="gramEnd"/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B416E6" w:rsidRPr="00D40AE6" w:rsidRDefault="00B416E6" w:rsidP="00B416E6">
      <w:pPr>
        <w:pStyle w:val="Default"/>
        <w:rPr>
          <w:i/>
          <w:sz w:val="28"/>
          <w:szCs w:val="28"/>
        </w:rPr>
      </w:pPr>
      <w:r w:rsidRPr="00D40AE6">
        <w:rPr>
          <w:bCs/>
          <w:i/>
          <w:sz w:val="28"/>
          <w:szCs w:val="28"/>
        </w:rPr>
        <w:t xml:space="preserve">МАТЕРИАЛЫ И ОБОРУДОВАНИЕ ДЛЯ ХУДОЖЕСТВЕННО-ЭСТЕТИЧЕСКОГО РАЗВИТИЯ ДЕТЕЙ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книги с красочными иллюстрациями, репродукции;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альбомы с цветными фотографиями произведений декоративно-прикладного искусства;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альбомы с рисунками или фотографиями музыкальных инструментов;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музыкальные инструменты (пианино, баян, аккордеон, гитара);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</w:t>
      </w:r>
      <w:proofErr w:type="spellStart"/>
      <w:r w:rsidRPr="002F796B">
        <w:rPr>
          <w:sz w:val="28"/>
          <w:szCs w:val="28"/>
        </w:rPr>
        <w:t>фланелеграф</w:t>
      </w:r>
      <w:proofErr w:type="spellEnd"/>
      <w:r w:rsidRPr="002F796B">
        <w:rPr>
          <w:sz w:val="28"/>
          <w:szCs w:val="28"/>
        </w:rPr>
        <w:t xml:space="preserve">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стенд для демонстрации детских рисунков и поделок;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t xml:space="preserve"> ёмкости для хранения материалов для изобразительной деятельности.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B416E6" w:rsidRPr="00D40AE6" w:rsidRDefault="00B416E6" w:rsidP="00B416E6">
      <w:pPr>
        <w:rPr>
          <w:bCs/>
          <w:i/>
          <w:sz w:val="28"/>
          <w:szCs w:val="28"/>
        </w:rPr>
      </w:pPr>
      <w:r w:rsidRPr="00D40AE6">
        <w:rPr>
          <w:bCs/>
          <w:i/>
          <w:sz w:val="28"/>
          <w:szCs w:val="28"/>
        </w:rPr>
        <w:t xml:space="preserve">Материалы для изобразительной деятельности: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</w:t>
      </w:r>
      <w:r>
        <w:rPr>
          <w:sz w:val="28"/>
          <w:szCs w:val="28"/>
        </w:rPr>
        <w:t>на</w:t>
      </w:r>
      <w:r w:rsidRPr="002F796B">
        <w:rPr>
          <w:sz w:val="28"/>
          <w:szCs w:val="28"/>
        </w:rPr>
        <w:t xml:space="preserve">боры цветных карандашей, фломастеров, разноцветных мелков; </w:t>
      </w:r>
    </w:p>
    <w:p w:rsidR="00B416E6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краски (гуашь, акварель, пищевые красители);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кисти для рисования, клея;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палитра, ёмкости для воды, красок, клея;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салфетки для вытирания рук и красок;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бумага разных форматов, цветов и фактуры, картон для рисования и аппликации;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глина, пластилин (не липнущий к рукам);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печатки, губки, ватные тампоны для нанесения узоров;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трафареты для закрашивания;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доски для рисования мелками, подставки для работы с пластилином, глиной, тестом;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мольберты;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t xml:space="preserve"> фартуки и нарукавники для детей. </w:t>
      </w:r>
    </w:p>
    <w:p w:rsidR="00B416E6" w:rsidRPr="00D40AE6" w:rsidRDefault="00B416E6" w:rsidP="00B416E6">
      <w:pPr>
        <w:pStyle w:val="Default"/>
        <w:rPr>
          <w:i/>
          <w:sz w:val="28"/>
          <w:szCs w:val="28"/>
        </w:rPr>
      </w:pPr>
      <w:r w:rsidRPr="00D40AE6">
        <w:rPr>
          <w:bCs/>
          <w:i/>
          <w:sz w:val="28"/>
          <w:szCs w:val="28"/>
        </w:rPr>
        <w:t xml:space="preserve">Материалы для музыкального развития детей: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 xml:space="preserve"> игрушечные музыкальные инструменты (бубны, барабаны, трещотки, треугольники, маракасы, ложки, колокольчики, дудочки, металлофоны, пианино, шумовые инструменты, в том числе самодельные); </w:t>
      </w:r>
      <w:proofErr w:type="gramEnd"/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игрушки с фиксированной мелодией (музыкальные шкатулки, шарманки, электромузыкальные игрушки с наборами мелодий, звуковые книжки, открытки);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t xml:space="preserve"> аудиосредства (магнитофон, музыкальный центр; аудиоматериалы с записями музыкальных произведений).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B416E6" w:rsidRPr="00D40AE6" w:rsidRDefault="00B416E6" w:rsidP="00B416E6">
      <w:pPr>
        <w:pStyle w:val="Default"/>
        <w:rPr>
          <w:i/>
          <w:sz w:val="28"/>
          <w:szCs w:val="28"/>
        </w:rPr>
      </w:pPr>
      <w:r w:rsidRPr="00D40AE6">
        <w:rPr>
          <w:bCs/>
          <w:i/>
          <w:sz w:val="28"/>
          <w:szCs w:val="28"/>
        </w:rPr>
        <w:t xml:space="preserve">Материалы для театрализованной деятельности: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оснащение для разыгрывания сценок и спектаклей (наборы кукол, сказочных персонажей, ширмы для кукольного спектакля, костюмы, маски, театральные атрибуты и др.);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карнавальные костюмы, маски;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</w:t>
      </w:r>
      <w:proofErr w:type="spellStart"/>
      <w:r w:rsidRPr="002F796B">
        <w:rPr>
          <w:sz w:val="28"/>
          <w:szCs w:val="28"/>
        </w:rPr>
        <w:t>фланелеграф</w:t>
      </w:r>
      <w:proofErr w:type="spellEnd"/>
      <w:r w:rsidRPr="002F796B">
        <w:rPr>
          <w:sz w:val="28"/>
          <w:szCs w:val="28"/>
        </w:rPr>
        <w:t xml:space="preserve"> (</w:t>
      </w:r>
      <w:proofErr w:type="spellStart"/>
      <w:r w:rsidRPr="002F796B">
        <w:rPr>
          <w:sz w:val="28"/>
          <w:szCs w:val="28"/>
        </w:rPr>
        <w:t>коврограф</w:t>
      </w:r>
      <w:proofErr w:type="spellEnd"/>
      <w:r w:rsidRPr="002F796B">
        <w:rPr>
          <w:sz w:val="28"/>
          <w:szCs w:val="28"/>
        </w:rPr>
        <w:t xml:space="preserve">, магнитная доска) с набором персонажей и декораций. Их может заменить интерактивная доска с соответствующим программным обеспечением, позволяющим использовать декорации и персонажи детских сказок в движении; </w:t>
      </w:r>
    </w:p>
    <w:p w:rsidR="00B416E6" w:rsidRPr="002F796B" w:rsidRDefault="00B416E6" w:rsidP="00B416E6">
      <w:pPr>
        <w:pStyle w:val="Default"/>
        <w:spacing w:after="36"/>
        <w:rPr>
          <w:sz w:val="28"/>
          <w:szCs w:val="28"/>
        </w:rPr>
      </w:pPr>
      <w:r w:rsidRPr="002F796B">
        <w:rPr>
          <w:sz w:val="28"/>
          <w:szCs w:val="28"/>
        </w:rPr>
        <w:t xml:space="preserve"> различные виды театров (бибабо, настольный плоскостной, магнитный, теневой);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t xml:space="preserve"> аудио-, </w:t>
      </w:r>
      <w:proofErr w:type="spellStart"/>
      <w:r w:rsidRPr="002F796B">
        <w:rPr>
          <w:sz w:val="28"/>
          <w:szCs w:val="28"/>
        </w:rPr>
        <w:t>видеосредства</w:t>
      </w:r>
      <w:proofErr w:type="spellEnd"/>
      <w:r w:rsidRPr="002F796B">
        <w:rPr>
          <w:sz w:val="28"/>
          <w:szCs w:val="28"/>
        </w:rPr>
        <w:t xml:space="preserve"> для демонстрации детских спектаклей, мультфильмов.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B416E6" w:rsidRPr="00D40AE6" w:rsidRDefault="00B416E6" w:rsidP="00B416E6">
      <w:pPr>
        <w:pStyle w:val="Default"/>
        <w:rPr>
          <w:i/>
          <w:sz w:val="28"/>
          <w:szCs w:val="28"/>
        </w:rPr>
      </w:pPr>
      <w:r w:rsidRPr="00D40AE6">
        <w:rPr>
          <w:bCs/>
          <w:i/>
          <w:sz w:val="28"/>
          <w:szCs w:val="28"/>
        </w:rPr>
        <w:t xml:space="preserve">МАТЕРИАЛЫ И ОБОРУДОВАНИЕ ДЛЯ ФИЗИЧЕСКОГО РАЗВИТИЯ ДЕТЕЙ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lastRenderedPageBreak/>
        <w:t xml:space="preserve">В группе должны быть различные приспособления, способствующие развитию двигательной активности детей (ползание, лазанье, ходьба, бег, прыжки).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t xml:space="preserve">К ним относятся: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горки;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лесенки;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скамеечки;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туннели;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домики;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игрушки-качалки;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модульные сооружения различных форм, изготовленные из разнообразных материалов;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верёвки;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дорожки для ходьбы, задающие изменение направления движения;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массажные дорожки и коврики с разным покрытием;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«сухой бассейн»;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мини-маты;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трёхколёсные велосипеды;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t xml:space="preserve"> мини-стадионы.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t xml:space="preserve">В группе должны быть игрушки и материалы, развивающие мелкую и крупную моторику, в том числе: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мячи разных размеров, в том числе массажные;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кегли;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обручи, кольца;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игрушки, которые можно катать, толкать;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разноцветные предметы различной формы для нанизывания; </w:t>
      </w:r>
    </w:p>
    <w:p w:rsidR="00B416E6" w:rsidRPr="002F796B" w:rsidRDefault="00B416E6" w:rsidP="00B416E6">
      <w:pPr>
        <w:pStyle w:val="Default"/>
        <w:spacing w:after="32"/>
        <w:rPr>
          <w:sz w:val="28"/>
          <w:szCs w:val="28"/>
        </w:rPr>
      </w:pPr>
      <w:r w:rsidRPr="002F796B">
        <w:rPr>
          <w:sz w:val="28"/>
          <w:szCs w:val="28"/>
        </w:rPr>
        <w:t xml:space="preserve"> доски с пазами, крючочками, стержнями и молоточками;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proofErr w:type="gramStart"/>
      <w:r w:rsidRPr="002F796B">
        <w:rPr>
          <w:sz w:val="28"/>
          <w:szCs w:val="28"/>
        </w:rPr>
        <w:t xml:space="preserve"> специальные приспособления (стенды, тренажёры), предназначенные для развития разнообразных движений кисти руки и пальцев (застёжки — молнии, пуговицы, петли, крючки, шнуровки и др.); </w:t>
      </w:r>
      <w:proofErr w:type="gramEnd"/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t xml:space="preserve">коробки с разными крышками и прорезями, копилки.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b/>
          <w:bCs/>
          <w:sz w:val="28"/>
          <w:szCs w:val="28"/>
        </w:rPr>
        <w:t>Оборудование и игрушки для детской площадки</w:t>
      </w:r>
      <w:r w:rsidRPr="002F796B">
        <w:rPr>
          <w:sz w:val="28"/>
          <w:szCs w:val="28"/>
        </w:rPr>
        <w:t xml:space="preserve">: </w:t>
      </w:r>
    </w:p>
    <w:p w:rsidR="00B416E6" w:rsidRPr="002F796B" w:rsidRDefault="00B416E6" w:rsidP="00B416E6">
      <w:pPr>
        <w:pStyle w:val="Default"/>
        <w:spacing w:after="31"/>
        <w:rPr>
          <w:sz w:val="28"/>
          <w:szCs w:val="28"/>
        </w:rPr>
      </w:pPr>
      <w:r w:rsidRPr="002F796B">
        <w:rPr>
          <w:sz w:val="28"/>
          <w:szCs w:val="28"/>
        </w:rPr>
        <w:t xml:space="preserve"> песочница; </w:t>
      </w:r>
    </w:p>
    <w:p w:rsidR="00B416E6" w:rsidRPr="002F796B" w:rsidRDefault="00B416E6" w:rsidP="00B416E6">
      <w:pPr>
        <w:pStyle w:val="Default"/>
        <w:spacing w:after="31"/>
        <w:rPr>
          <w:sz w:val="28"/>
          <w:szCs w:val="28"/>
        </w:rPr>
      </w:pPr>
      <w:r w:rsidRPr="002F796B">
        <w:rPr>
          <w:sz w:val="28"/>
          <w:szCs w:val="28"/>
        </w:rPr>
        <w:t xml:space="preserve"> скамейки; </w:t>
      </w:r>
    </w:p>
    <w:p w:rsidR="00B416E6" w:rsidRPr="002F796B" w:rsidRDefault="00B416E6" w:rsidP="00B416E6">
      <w:pPr>
        <w:pStyle w:val="Default"/>
        <w:spacing w:after="31"/>
        <w:rPr>
          <w:sz w:val="28"/>
          <w:szCs w:val="28"/>
        </w:rPr>
      </w:pPr>
      <w:r w:rsidRPr="002F796B">
        <w:rPr>
          <w:sz w:val="28"/>
          <w:szCs w:val="28"/>
        </w:rPr>
        <w:t xml:space="preserve"> горка; </w:t>
      </w:r>
    </w:p>
    <w:p w:rsidR="00B416E6" w:rsidRPr="002F796B" w:rsidRDefault="00B416E6" w:rsidP="00B416E6">
      <w:pPr>
        <w:pStyle w:val="Default"/>
        <w:spacing w:after="31"/>
        <w:rPr>
          <w:sz w:val="28"/>
          <w:szCs w:val="28"/>
        </w:rPr>
      </w:pPr>
      <w:r w:rsidRPr="002F796B">
        <w:rPr>
          <w:sz w:val="28"/>
          <w:szCs w:val="28"/>
        </w:rPr>
        <w:t xml:space="preserve"> качели; </w:t>
      </w:r>
    </w:p>
    <w:p w:rsidR="00B416E6" w:rsidRPr="002F796B" w:rsidRDefault="00B416E6" w:rsidP="00B416E6">
      <w:pPr>
        <w:pStyle w:val="Default"/>
        <w:spacing w:after="31"/>
        <w:rPr>
          <w:sz w:val="28"/>
          <w:szCs w:val="28"/>
        </w:rPr>
      </w:pPr>
      <w:r w:rsidRPr="002F796B">
        <w:rPr>
          <w:sz w:val="28"/>
          <w:szCs w:val="28"/>
        </w:rPr>
        <w:t xml:space="preserve"> велосипеды; </w:t>
      </w:r>
    </w:p>
    <w:p w:rsidR="00B416E6" w:rsidRPr="002F796B" w:rsidRDefault="00B416E6" w:rsidP="00B416E6">
      <w:pPr>
        <w:pStyle w:val="Default"/>
        <w:spacing w:after="31"/>
        <w:rPr>
          <w:sz w:val="28"/>
          <w:szCs w:val="28"/>
        </w:rPr>
      </w:pPr>
      <w:r w:rsidRPr="002F796B">
        <w:rPr>
          <w:sz w:val="28"/>
          <w:szCs w:val="28"/>
        </w:rPr>
        <w:t xml:space="preserve"> санки; </w:t>
      </w:r>
    </w:p>
    <w:p w:rsidR="00B416E6" w:rsidRPr="002F796B" w:rsidRDefault="00B416E6" w:rsidP="00B416E6">
      <w:pPr>
        <w:pStyle w:val="Default"/>
        <w:spacing w:after="31"/>
        <w:rPr>
          <w:sz w:val="28"/>
          <w:szCs w:val="28"/>
        </w:rPr>
      </w:pPr>
      <w:r w:rsidRPr="002F796B">
        <w:rPr>
          <w:sz w:val="28"/>
          <w:szCs w:val="28"/>
        </w:rPr>
        <w:t xml:space="preserve"> игрушки для двигательной активности (мячи, тележки, игрушки для толкания); </w:t>
      </w:r>
    </w:p>
    <w:p w:rsidR="00B416E6" w:rsidRPr="002F796B" w:rsidRDefault="00B416E6" w:rsidP="00B416E6">
      <w:pPr>
        <w:pStyle w:val="Default"/>
        <w:spacing w:after="31"/>
        <w:rPr>
          <w:sz w:val="28"/>
          <w:szCs w:val="28"/>
        </w:rPr>
      </w:pPr>
      <w:r w:rsidRPr="002F796B">
        <w:rPr>
          <w:sz w:val="28"/>
          <w:szCs w:val="28"/>
        </w:rPr>
        <w:lastRenderedPageBreak/>
        <w:t xml:space="preserve"> игрушки для игр в песочнице (ведёрки, формочки, лопатки, совочки);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  <w:r w:rsidRPr="002F796B">
        <w:rPr>
          <w:sz w:val="28"/>
          <w:szCs w:val="28"/>
        </w:rPr>
        <w:t xml:space="preserve"> оборудование и игрушки для игр с водой в летнее время года (надувной бассейн, тазики для воды, плавающие игрушки, сачки и др.). </w:t>
      </w:r>
    </w:p>
    <w:p w:rsidR="00B416E6" w:rsidRPr="002F796B" w:rsidRDefault="00B416E6" w:rsidP="00B416E6">
      <w:pPr>
        <w:pStyle w:val="Default"/>
        <w:rPr>
          <w:sz w:val="28"/>
          <w:szCs w:val="28"/>
        </w:rPr>
      </w:pPr>
    </w:p>
    <w:p w:rsidR="00AB3BFC" w:rsidRDefault="00B416E6" w:rsidP="00B416E6">
      <w:r w:rsidRPr="002F796B">
        <w:rPr>
          <w:sz w:val="28"/>
          <w:szCs w:val="28"/>
        </w:rPr>
        <w:t>Развивающий эффект имеют не сами по себе предметы, а та детская деятельность (будь то самостоятельная или организуемая взрослым), в которую они включены. Многолетний опыт внедрения Программы «Радуга» показал, что качество развития детей определяется не столько «богатством» развивающей среды, сколько уровнем профессионального и творческого потенциала педагогов. Поэтому уверяем, что и при скромных материальных возможностях можно обеспечить высокий уровень развития детей своей группы.</w:t>
      </w:r>
    </w:p>
    <w:sectPr w:rsidR="00AB3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6E6"/>
    <w:rsid w:val="007B312A"/>
    <w:rsid w:val="00AB3BFC"/>
    <w:rsid w:val="00B4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16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B31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16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B31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8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2336</Words>
  <Characters>13321</Characters>
  <Application>Microsoft Office Word</Application>
  <DocSecurity>0</DocSecurity>
  <Lines>111</Lines>
  <Paragraphs>31</Paragraphs>
  <ScaleCrop>false</ScaleCrop>
  <Company/>
  <LinksUpToDate>false</LinksUpToDate>
  <CharactersWithSpaces>15626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2</cp:revision>
  <dcterms:created xsi:type="dcterms:W3CDTF">2018-05-01T09:20:00Z</dcterms:created>
  <dcterms:modified xsi:type="dcterms:W3CDTF">2018-05-01T12:26:00Z</dcterms:modified>
</cp:coreProperties>
</file>